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0B3B" w14:textId="77777777" w:rsidR="00A06F3F" w:rsidRPr="00AD0FB1" w:rsidRDefault="00A06F3F" w:rsidP="00A06F3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64BBB930" w14:textId="77777777" w:rsidR="00A06F3F" w:rsidRPr="00686AC3" w:rsidRDefault="00A06F3F" w:rsidP="00A06F3F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D0FB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«Устаткування підприємств харчування»</w:t>
      </w:r>
    </w:p>
    <w:p w14:paraId="10BC4FB7" w14:textId="7B50C886" w:rsidR="00A06F3F" w:rsidRPr="00AD0FB1" w:rsidRDefault="00A06F3F" w:rsidP="00A06F3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з 09.11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 w:rsidRPr="00AD0FB1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234ADAD3" w14:textId="77777777" w:rsidR="00A06F3F" w:rsidRPr="00AD0FB1" w:rsidRDefault="00A06F3F" w:rsidP="00A06F3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0FB1">
        <w:rPr>
          <w:rFonts w:ascii="Times New Roman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"/>
        <w:gridCol w:w="1155"/>
        <w:gridCol w:w="2972"/>
        <w:gridCol w:w="3137"/>
        <w:gridCol w:w="2310"/>
      </w:tblGrid>
      <w:tr w:rsidR="00A06F3F" w:rsidRPr="00AD0FB1" w14:paraId="3A548264" w14:textId="77777777" w:rsidTr="003532E5">
        <w:trPr>
          <w:trHeight w:val="45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A51A" w14:textId="77777777" w:rsidR="00A06F3F" w:rsidRPr="00AD0FB1" w:rsidRDefault="00A06F3F" w:rsidP="0035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7EC2" w14:textId="77777777" w:rsidR="00A06F3F" w:rsidRPr="00AD0FB1" w:rsidRDefault="00A06F3F" w:rsidP="0035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A7AD" w14:textId="77777777" w:rsidR="00A06F3F" w:rsidRPr="00AD0FB1" w:rsidRDefault="00A06F3F" w:rsidP="0035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7177" w14:textId="77777777" w:rsidR="00A06F3F" w:rsidRPr="00AD0FB1" w:rsidRDefault="00A06F3F" w:rsidP="0035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EFF" w14:textId="77777777" w:rsidR="00A06F3F" w:rsidRPr="00AD0FB1" w:rsidRDefault="00A06F3F" w:rsidP="0035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06F3F" w:rsidRPr="00F52520" w14:paraId="0A9E9486" w14:textId="77777777" w:rsidTr="003532E5">
        <w:trPr>
          <w:trHeight w:val="407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036E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</w:t>
            </w:r>
          </w:p>
          <w:p w14:paraId="425F6947" w14:textId="77777777" w:rsidR="00A06F3F" w:rsidRPr="00AD0FB1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C39" w14:textId="77777777" w:rsidR="00A06F3F" w:rsidRPr="008A6530" w:rsidRDefault="00A06F3F" w:rsidP="00353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1F8" w14:textId="77777777" w:rsidR="00A06F3F" w:rsidRPr="00C75569" w:rsidRDefault="00A06F3F" w:rsidP="003532E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оснащення (устаткування) підприємств харчування. </w:t>
            </w:r>
          </w:p>
          <w:p w14:paraId="5CFECA13" w14:textId="77777777" w:rsidR="00A06F3F" w:rsidRPr="00E835C8" w:rsidRDefault="00A06F3F" w:rsidP="003532E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460C">
              <w:rPr>
                <w:rFonts w:ascii="Times New Roman" w:hAnsi="Times New Roman"/>
                <w:sz w:val="28"/>
                <w:szCs w:val="28"/>
                <w:lang w:val="uk-UA"/>
              </w:rPr>
              <w:t>Технічне оснащення цеху для виготовлення борошняних кондитерських виробів.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2B8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1929F231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93CF101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31F69DD6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055E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https://www.youtube.com/watch?v=VRHH1RxizkY&amp;feature=youtu.be&amp;ab_channel=CookingbyCami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8ED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87824E" w14:textId="77777777" w:rsidR="00A06F3F" w:rsidRDefault="00A06F3F" w:rsidP="00353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F3F" w:rsidRPr="00F52520" w14:paraId="3772FC8D" w14:textId="77777777" w:rsidTr="00A06F3F">
        <w:trPr>
          <w:trHeight w:val="38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1D3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</w:t>
            </w:r>
          </w:p>
          <w:p w14:paraId="164B5F74" w14:textId="1BD0E6B1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86D" w14:textId="382EE260" w:rsidR="00A06F3F" w:rsidRDefault="00A06F3F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10D" w14:textId="77777777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оснащення (устаткування) підприємств харчування. </w:t>
            </w:r>
          </w:p>
          <w:p w14:paraId="75DF3BC8" w14:textId="582B2A4E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Універсальні приводи для кондитерських </w:t>
            </w:r>
            <w:proofErr w:type="spellStart"/>
            <w:r w:rsidRPr="00BF0B7E">
              <w:rPr>
                <w:rFonts w:ascii="Times New Roman" w:hAnsi="Times New Roman"/>
                <w:sz w:val="28"/>
                <w:szCs w:val="28"/>
                <w:lang w:val="uk-UA"/>
              </w:rPr>
              <w:t>цехів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279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06512129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71D405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36DFB183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інформацію з інтерактивного аркуша та виконати завдання:</w:t>
            </w:r>
          </w:p>
          <w:p w14:paraId="10054DDD" w14:textId="3EA9C56F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C7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https://app.wizer.me/editor/XXy4H573hKv9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ACF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88C178" w14:textId="572D959D" w:rsidR="00A06F3F" w:rsidRPr="00D83602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F3F" w:rsidRPr="00F52520" w14:paraId="6619394D" w14:textId="77777777" w:rsidTr="00A06F3F">
        <w:trPr>
          <w:trHeight w:val="43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BDD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</w:t>
            </w:r>
          </w:p>
          <w:p w14:paraId="38EC83B3" w14:textId="094D642A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C39" w14:textId="790861DE" w:rsidR="00A06F3F" w:rsidRDefault="00A06F3F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DD8" w14:textId="77777777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оснащення (устаткування) підприємств харчування. </w:t>
            </w:r>
          </w:p>
          <w:p w14:paraId="66643A82" w14:textId="6C45DC65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383">
              <w:rPr>
                <w:rFonts w:ascii="Times New Roman" w:hAnsi="Times New Roman"/>
                <w:sz w:val="28"/>
                <w:szCs w:val="28"/>
                <w:lang w:val="uk-UA"/>
              </w:rPr>
              <w:t>Технологічні лінії та робочі місця при виготовленні напівфабрикатів для борошняних кондитерських виробів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23B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59D36EDE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F5127E5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2E258B55" w14:textId="07744F9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AC5E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http://infotour.in.ua/radchenko5-15.htm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DB4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5F0A40" w14:textId="60006E8E" w:rsidR="00A06F3F" w:rsidRPr="00D83602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F3F" w:rsidRPr="00F52520" w14:paraId="2457DD52" w14:textId="77777777" w:rsidTr="00A06F3F">
        <w:trPr>
          <w:trHeight w:val="43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DB3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</w:t>
            </w:r>
          </w:p>
          <w:p w14:paraId="4217CA9D" w14:textId="67A74113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ABE" w14:textId="167866D2" w:rsidR="00A06F3F" w:rsidRDefault="00A06F3F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5DD" w14:textId="77777777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</w:t>
            </w: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оснащення (устаткування) підприємств харчування. </w:t>
            </w:r>
          </w:p>
          <w:p w14:paraId="09A2AF79" w14:textId="2EA3D561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6C7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допоміжного устаткування для кондитерського цеху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8C3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підприємств громадського харчування» </w:t>
            </w:r>
          </w:p>
          <w:p w14:paraId="00E5F878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179CF17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41325D45" w14:textId="090A6161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AC5E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http://infotour.in.ua/radchenko5-15.htm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1CE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430EF44" w14:textId="1F88F0CC" w:rsidR="00A06F3F" w:rsidRPr="00D83602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F3F" w:rsidRPr="00F52520" w14:paraId="15E0A72B" w14:textId="77777777" w:rsidTr="00A06F3F">
        <w:trPr>
          <w:trHeight w:val="43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23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10.12.</w:t>
            </w:r>
          </w:p>
          <w:p w14:paraId="2E9B7A22" w14:textId="1DADBBC4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9DA" w14:textId="2D08FDB6" w:rsidR="00A06F3F" w:rsidRDefault="00A06F3F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E8BD" w14:textId="77777777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оснащення (устаткування) підприємств харчування. </w:t>
            </w:r>
          </w:p>
          <w:p w14:paraId="001D2F53" w14:textId="2A62684A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1D">
              <w:rPr>
                <w:rFonts w:ascii="Times New Roman" w:hAnsi="Times New Roman"/>
                <w:sz w:val="28"/>
                <w:szCs w:val="28"/>
                <w:lang w:val="uk-UA"/>
              </w:rPr>
              <w:t>Механізми для підготовки сировини для виготовлення борошняних кондитерських виробів.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941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01CF1933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06710E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7AAD2F6F" w14:textId="6F2BCA0D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AC5E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http://infotour.in.ua/radchenko5-15.htm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CC0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019C93" w14:textId="79D44E78" w:rsidR="00A06F3F" w:rsidRPr="00D83602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F3F" w:rsidRPr="00F52520" w14:paraId="485D7916" w14:textId="77777777" w:rsidTr="00A06F3F">
        <w:trPr>
          <w:trHeight w:val="43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F6A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</w:t>
            </w:r>
          </w:p>
          <w:p w14:paraId="41549C65" w14:textId="3BE3BE2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72E" w14:textId="2B02C44C" w:rsidR="00A06F3F" w:rsidRDefault="00A06F3F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131" w14:textId="77777777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оснащення (устаткування) підприємств харчування. </w:t>
            </w:r>
          </w:p>
          <w:p w14:paraId="421A7D68" w14:textId="156A5684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5C1D">
              <w:rPr>
                <w:rFonts w:ascii="Times New Roman" w:hAnsi="Times New Roman"/>
                <w:sz w:val="28"/>
                <w:szCs w:val="28"/>
                <w:lang w:val="uk-UA"/>
              </w:rPr>
              <w:t>Принцип роботи машин  для замісу тіста та збивання продуктів.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4E5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45DF4ED9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2E0A384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0D49D5A0" w14:textId="1EEDB9C6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AC5E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http://infotour.in.ua/radchenko5-15.htm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AF6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495229B" w14:textId="18376487" w:rsidR="00A06F3F" w:rsidRPr="00D83602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F3F" w:rsidRPr="00F52520" w14:paraId="2BD2375B" w14:textId="77777777" w:rsidTr="00A06F3F">
        <w:trPr>
          <w:trHeight w:val="431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FA0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24.12.</w:t>
            </w:r>
          </w:p>
          <w:p w14:paraId="1C836B3A" w14:textId="4C28BAF1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E71" w14:textId="519883C6" w:rsidR="00A06F3F" w:rsidRDefault="00A06F3F" w:rsidP="00A06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3B3" w14:textId="77777777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ЗПК.11 Оволодіння основами технічного оснащення (устаткування) підприємств харчування. </w:t>
            </w:r>
          </w:p>
          <w:p w14:paraId="60F5151A" w14:textId="2E74B2E3" w:rsidR="00A06F3F" w:rsidRPr="00C75569" w:rsidRDefault="00A06F3F" w:rsidP="00A06F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687">
              <w:rPr>
                <w:rFonts w:ascii="Times New Roman" w:hAnsi="Times New Roman"/>
                <w:sz w:val="28"/>
                <w:szCs w:val="28"/>
                <w:lang w:val="uk-UA"/>
              </w:rPr>
              <w:t>Принцип роботи машин для обробки тіста та напівфабрикатів.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7C7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Т.Д., Саєнко Н.П. «Устаткування підприємств громадського харчування» </w:t>
            </w:r>
          </w:p>
          <w:p w14:paraId="5F08CAE9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D97A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5D42E1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4.</w:t>
            </w:r>
          </w:p>
          <w:p w14:paraId="3537709F" w14:textId="67DBA3B4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AC5E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http://infotour.in.ua/radchenko5-15.htm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4DE" w14:textId="77777777" w:rsidR="00A06F3F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исьмовий  </w:t>
            </w:r>
            <w:r w:rsidRPr="00D8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E84600" w14:textId="334178BE" w:rsidR="00A06F3F" w:rsidRPr="00D83602" w:rsidRDefault="00A06F3F" w:rsidP="00A06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00B49646" w14:textId="77777777" w:rsidR="00A06F3F" w:rsidRDefault="00A06F3F" w:rsidP="00A06F3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7F70FD" w14:textId="77777777" w:rsidR="00EA60F6" w:rsidRPr="00A06F3F" w:rsidRDefault="00EA60F6">
      <w:pPr>
        <w:rPr>
          <w:lang w:val="uk-UA"/>
        </w:rPr>
      </w:pPr>
    </w:p>
    <w:sectPr w:rsidR="00EA60F6" w:rsidRPr="00A06F3F" w:rsidSect="00A06F3F">
      <w:pgSz w:w="12240" w:h="15840"/>
      <w:pgMar w:top="284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E"/>
    <w:rsid w:val="001E060E"/>
    <w:rsid w:val="00A06F3F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890B"/>
  <w15:chartTrackingRefBased/>
  <w15:docId w15:val="{A68A6B18-F044-4DCE-A949-E8434DD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3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3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venkovo.ptu.org.ua/navchalnij-proces/pamprappr/" TargetMode="External"/><Relationship Id="rId13" Type="http://schemas.openxmlformats.org/officeDocument/2006/relationships/hyperlink" Target="http://infotour.in.ua/radchenko5-15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wizer.me/editor/XXy4H573hKv9" TargetMode="External"/><Relationship Id="rId12" Type="http://schemas.openxmlformats.org/officeDocument/2006/relationships/hyperlink" Target="http://barvenkovo.ptu.org.ua/navchalnij-proces/pamprappr/" TargetMode="External"/><Relationship Id="rId17" Type="http://schemas.openxmlformats.org/officeDocument/2006/relationships/hyperlink" Target="http://infotour.in.ua/radchenko5-1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rvenkovo.ptu.org.ua/navchalnij-proces/pamprappr/" TargetMode="External"/><Relationship Id="rId1" Type="http://schemas.openxmlformats.org/officeDocument/2006/relationships/styles" Target="styles.xml"/><Relationship Id="rId6" Type="http://schemas.openxmlformats.org/officeDocument/2006/relationships/hyperlink" Target="http://barvenkovo.ptu.org.ua/navchalnij-proces/pamprappr/" TargetMode="External"/><Relationship Id="rId11" Type="http://schemas.openxmlformats.org/officeDocument/2006/relationships/hyperlink" Target="http://infotour.in.ua/radchenko5-15.htm" TargetMode="External"/><Relationship Id="rId5" Type="http://schemas.openxmlformats.org/officeDocument/2006/relationships/hyperlink" Target="https://www.youtube.com/watch?v=VRHH1RxizkY&amp;feature=youtu.be&amp;ab_channel=CookingbyCami" TargetMode="External"/><Relationship Id="rId15" Type="http://schemas.openxmlformats.org/officeDocument/2006/relationships/hyperlink" Target="http://infotour.in.ua/radchenko5-15.htm" TargetMode="External"/><Relationship Id="rId10" Type="http://schemas.openxmlformats.org/officeDocument/2006/relationships/hyperlink" Target="http://barvenkovo.ptu.org.ua/navchalnij-proces/pamprapp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rvenkovo.ptu.org.ua/navchalnij-proces/pamprappr/" TargetMode="External"/><Relationship Id="rId9" Type="http://schemas.openxmlformats.org/officeDocument/2006/relationships/hyperlink" Target="http://infotour.in.ua/radchenko5-15.htm" TargetMode="External"/><Relationship Id="rId14" Type="http://schemas.openxmlformats.org/officeDocument/2006/relationships/hyperlink" Target="http://barvenkovo.ptu.org.ua/navchalnij-proces/pamprap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2021-01-08T15:00:00Z</dcterms:created>
  <dcterms:modified xsi:type="dcterms:W3CDTF">2021-01-08T15:04:00Z</dcterms:modified>
</cp:coreProperties>
</file>